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77" w:rsidRDefault="00786A80" w:rsidP="00786A80">
      <w:pPr>
        <w:pStyle w:val="Heading1"/>
      </w:pPr>
      <w:r>
        <w:t xml:space="preserve">Album Cataloging Training </w:t>
      </w:r>
      <w:proofErr w:type="spellStart"/>
      <w:r>
        <w:t>Connexion</w:t>
      </w:r>
      <w:proofErr w:type="spellEnd"/>
      <w:r>
        <w:t xml:space="preserve"> Handout</w:t>
      </w:r>
    </w:p>
    <w:p w:rsidR="00786A80" w:rsidRDefault="00786A80" w:rsidP="00786A80"/>
    <w:p w:rsidR="00786A80" w:rsidRDefault="00786A80" w:rsidP="00786A80">
      <w:pPr>
        <w:pStyle w:val="Heading2"/>
      </w:pPr>
      <w:r>
        <w:t xml:space="preserve">Searching for </w:t>
      </w:r>
      <w:r w:rsidR="00351618">
        <w:t xml:space="preserve">Individual </w:t>
      </w:r>
      <w:r>
        <w:t>Records</w:t>
      </w:r>
      <w:r w:rsidR="00351618">
        <w:t xml:space="preserve"> by OCLC Number</w:t>
      </w:r>
    </w:p>
    <w:p w:rsidR="00786A80" w:rsidRDefault="00786A80" w:rsidP="00786A80">
      <w:pPr>
        <w:rPr>
          <w:szCs w:val="24"/>
        </w:rPr>
      </w:pPr>
      <w:r>
        <w:rPr>
          <w:szCs w:val="24"/>
        </w:rPr>
        <w:t xml:space="preserve">Open </w:t>
      </w:r>
      <w:proofErr w:type="spellStart"/>
      <w:r>
        <w:rPr>
          <w:szCs w:val="24"/>
        </w:rPr>
        <w:t>Connexion</w:t>
      </w:r>
      <w:proofErr w:type="spellEnd"/>
      <w:r>
        <w:rPr>
          <w:szCs w:val="24"/>
        </w:rPr>
        <w:t xml:space="preserve"> and login using the circled icon</w:t>
      </w:r>
      <w:r w:rsidR="001C6541">
        <w:rPr>
          <w:szCs w:val="24"/>
        </w:rPr>
        <w:t>.</w:t>
      </w:r>
    </w:p>
    <w:p w:rsidR="00786A80" w:rsidRDefault="00786A80" w:rsidP="00786A80">
      <w:pPr>
        <w:rPr>
          <w:szCs w:val="24"/>
        </w:rPr>
      </w:pPr>
      <w:r>
        <w:rPr>
          <w:noProof/>
        </w:rPr>
        <w:drawing>
          <wp:inline distT="0" distB="0" distL="0" distR="0" wp14:anchorId="0C858430" wp14:editId="02459E14">
            <wp:extent cx="5943600" cy="92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80" w:rsidRDefault="00CD5335" w:rsidP="00786A80">
      <w:pPr>
        <w:rPr>
          <w:szCs w:val="24"/>
        </w:rPr>
      </w:pPr>
      <w:r>
        <w:rPr>
          <w:szCs w:val="24"/>
        </w:rPr>
        <w:t>Then under the “Cataloging” menu select “Search” then “</w:t>
      </w:r>
      <w:proofErr w:type="spellStart"/>
      <w:r>
        <w:rPr>
          <w:szCs w:val="24"/>
        </w:rPr>
        <w:t>WorldCat</w:t>
      </w:r>
      <w:proofErr w:type="spellEnd"/>
      <w:r>
        <w:rPr>
          <w:szCs w:val="24"/>
        </w:rPr>
        <w:t>” (or use F2)</w:t>
      </w:r>
      <w:r w:rsidR="001C6541">
        <w:rPr>
          <w:szCs w:val="24"/>
        </w:rPr>
        <w:t>.</w:t>
      </w:r>
    </w:p>
    <w:p w:rsidR="00351618" w:rsidRDefault="00351618" w:rsidP="00786A80">
      <w:pPr>
        <w:rPr>
          <w:szCs w:val="24"/>
        </w:rPr>
      </w:pPr>
      <w:r>
        <w:rPr>
          <w:szCs w:val="24"/>
        </w:rPr>
        <w:t xml:space="preserve">In the Command line, type # and the OCLC number from the Sierra record and click “OK”.  </w:t>
      </w:r>
    </w:p>
    <w:p w:rsidR="00351618" w:rsidRDefault="00351618" w:rsidP="00786A80">
      <w:pPr>
        <w:rPr>
          <w:szCs w:val="24"/>
        </w:rPr>
      </w:pPr>
      <w:r>
        <w:rPr>
          <w:noProof/>
        </w:rPr>
        <w:drawing>
          <wp:inline distT="0" distB="0" distL="0" distR="0">
            <wp:extent cx="5943600" cy="4196817"/>
            <wp:effectExtent l="0" t="0" r="0" b="0"/>
            <wp:docPr id="4" name="Picture 4" descr="C:\Users\rubeld\AppData\Local\Temp\SNAGHTML2181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ld\AppData\Local\Temp\SNAGHTML2181e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18" w:rsidRDefault="00351618" w:rsidP="00786A80">
      <w:pPr>
        <w:rPr>
          <w:szCs w:val="24"/>
        </w:rPr>
      </w:pPr>
      <w:r>
        <w:rPr>
          <w:szCs w:val="24"/>
        </w:rPr>
        <w:t>The top of the record should say “Held by EZF” if it’s a match.</w:t>
      </w:r>
    </w:p>
    <w:p w:rsidR="00351618" w:rsidRDefault="00351618" w:rsidP="00786A80">
      <w:pPr>
        <w:rPr>
          <w:szCs w:val="24"/>
        </w:rPr>
      </w:pPr>
      <w:r>
        <w:rPr>
          <w:noProof/>
        </w:rPr>
        <w:drawing>
          <wp:inline distT="0" distB="0" distL="0" distR="0" wp14:anchorId="20687474" wp14:editId="454C7EBA">
            <wp:extent cx="5943600" cy="414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176" cy="4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18" w:rsidRDefault="00351618" w:rsidP="00351618">
      <w:pPr>
        <w:pStyle w:val="Heading2"/>
      </w:pPr>
      <w:r>
        <w:lastRenderedPageBreak/>
        <w:t>Searching for Individual Records</w:t>
      </w:r>
      <w:r>
        <w:t xml:space="preserve"> by Issue</w:t>
      </w:r>
      <w:r>
        <w:t xml:space="preserve"> Number</w:t>
      </w:r>
    </w:p>
    <w:p w:rsidR="00351618" w:rsidRDefault="00351618" w:rsidP="00351618">
      <w:pPr>
        <w:rPr>
          <w:szCs w:val="24"/>
        </w:rPr>
      </w:pPr>
      <w:r>
        <w:rPr>
          <w:szCs w:val="24"/>
        </w:rPr>
        <w:t xml:space="preserve">Open </w:t>
      </w:r>
      <w:proofErr w:type="spellStart"/>
      <w:r>
        <w:rPr>
          <w:szCs w:val="24"/>
        </w:rPr>
        <w:t>Connexion</w:t>
      </w:r>
      <w:proofErr w:type="spellEnd"/>
      <w:r>
        <w:rPr>
          <w:szCs w:val="24"/>
        </w:rPr>
        <w:t xml:space="preserve"> and login using the circled icon</w:t>
      </w:r>
      <w:r w:rsidR="001C6541">
        <w:rPr>
          <w:szCs w:val="24"/>
        </w:rPr>
        <w:t>.</w:t>
      </w:r>
    </w:p>
    <w:p w:rsidR="00351618" w:rsidRDefault="00351618" w:rsidP="00351618">
      <w:pPr>
        <w:rPr>
          <w:szCs w:val="24"/>
        </w:rPr>
      </w:pPr>
      <w:r>
        <w:rPr>
          <w:noProof/>
        </w:rPr>
        <w:drawing>
          <wp:inline distT="0" distB="0" distL="0" distR="0" wp14:anchorId="05C34D6C" wp14:editId="307DE9F3">
            <wp:extent cx="5943600" cy="92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18" w:rsidRDefault="00351618" w:rsidP="00351618">
      <w:pPr>
        <w:rPr>
          <w:szCs w:val="24"/>
        </w:rPr>
      </w:pPr>
      <w:r>
        <w:rPr>
          <w:szCs w:val="24"/>
        </w:rPr>
        <w:t>Then under the “Cataloging” menu select “Search” then “</w:t>
      </w:r>
      <w:proofErr w:type="spellStart"/>
      <w:r>
        <w:rPr>
          <w:szCs w:val="24"/>
        </w:rPr>
        <w:t>WorldCat</w:t>
      </w:r>
      <w:proofErr w:type="spellEnd"/>
      <w:r>
        <w:rPr>
          <w:szCs w:val="24"/>
        </w:rPr>
        <w:t>” (or use F2)</w:t>
      </w:r>
      <w:r w:rsidR="001C6541">
        <w:rPr>
          <w:szCs w:val="24"/>
        </w:rPr>
        <w:t>.</w:t>
      </w:r>
    </w:p>
    <w:p w:rsidR="00CD5335" w:rsidRDefault="00351618" w:rsidP="00786A80">
      <w:pPr>
        <w:rPr>
          <w:szCs w:val="24"/>
        </w:rPr>
      </w:pPr>
      <w:r>
        <w:t>Select</w:t>
      </w:r>
      <w:r w:rsidR="00CD5335">
        <w:rPr>
          <w:szCs w:val="24"/>
        </w:rPr>
        <w:t xml:space="preserve"> “Standard number (</w:t>
      </w:r>
      <w:proofErr w:type="spellStart"/>
      <w:proofErr w:type="gramStart"/>
      <w:r w:rsidR="00CD5335">
        <w:rPr>
          <w:szCs w:val="24"/>
        </w:rPr>
        <w:t>sn</w:t>
      </w:r>
      <w:proofErr w:type="spellEnd"/>
      <w:r w:rsidR="00CD5335">
        <w:rPr>
          <w:szCs w:val="24"/>
        </w:rPr>
        <w:t>:</w:t>
      </w:r>
      <w:proofErr w:type="gramEnd"/>
      <w:r w:rsidR="00CD5335">
        <w:rPr>
          <w:szCs w:val="24"/>
        </w:rPr>
        <w:t xml:space="preserve">)” from the drop-down menu and type the issue number. </w:t>
      </w:r>
    </w:p>
    <w:p w:rsidR="00CD5335" w:rsidRDefault="00CD5335" w:rsidP="00786A80">
      <w:pPr>
        <w:rPr>
          <w:szCs w:val="24"/>
        </w:rPr>
      </w:pPr>
      <w:r>
        <w:rPr>
          <w:szCs w:val="24"/>
        </w:rPr>
        <w:t>If you do not get any results with the issue number, change the drop-down to “Title (</w:t>
      </w:r>
      <w:proofErr w:type="spellStart"/>
      <w:proofErr w:type="gramStart"/>
      <w:r>
        <w:rPr>
          <w:szCs w:val="24"/>
        </w:rPr>
        <w:t>ti</w:t>
      </w:r>
      <w:proofErr w:type="spellEnd"/>
      <w:r>
        <w:rPr>
          <w:szCs w:val="24"/>
        </w:rPr>
        <w:t>:</w:t>
      </w:r>
      <w:proofErr w:type="gramEnd"/>
      <w:r>
        <w:rPr>
          <w:szCs w:val="24"/>
        </w:rPr>
        <w:t xml:space="preserve">)” and try searching again. </w:t>
      </w:r>
    </w:p>
    <w:p w:rsidR="00CD5335" w:rsidRDefault="00CD5335" w:rsidP="00786A80">
      <w:pPr>
        <w:rPr>
          <w:szCs w:val="24"/>
        </w:rPr>
      </w:pPr>
      <w:r>
        <w:rPr>
          <w:szCs w:val="24"/>
        </w:rPr>
        <w:t>If you get multiple records, try to use</w:t>
      </w:r>
      <w:r w:rsidR="00351618">
        <w:rPr>
          <w:szCs w:val="24"/>
        </w:rPr>
        <w:t xml:space="preserve"> the best or most popular one after double-checking that we don’t have holdings declared on any record already. (If we do, use the one that already has our holdings.)</w:t>
      </w:r>
    </w:p>
    <w:p w:rsidR="008326E7" w:rsidRPr="008326E7" w:rsidRDefault="00CD5335" w:rsidP="008326E7">
      <w:pPr>
        <w:rPr>
          <w:szCs w:val="24"/>
        </w:rPr>
      </w:pPr>
      <w:r>
        <w:rPr>
          <w:noProof/>
        </w:rPr>
        <w:drawing>
          <wp:inline distT="0" distB="0" distL="0" distR="0">
            <wp:extent cx="5943600" cy="4196817"/>
            <wp:effectExtent l="0" t="0" r="0" b="0"/>
            <wp:docPr id="2" name="Picture 2" descr="C:\Users\rubeld\AppData\Local\Temp\SNAGHTML1531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ld\AppData\Local\Temp\SNAGHTML15318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08" w:rsidRDefault="00C12208" w:rsidP="005D3FA4">
      <w:pPr>
        <w:pStyle w:val="Heading2"/>
      </w:pPr>
    </w:p>
    <w:p w:rsidR="008326E7" w:rsidRDefault="008326E7" w:rsidP="005D3FA4">
      <w:pPr>
        <w:pStyle w:val="Heading2"/>
      </w:pPr>
      <w:r>
        <w:t>Searching for a Batch of Records</w:t>
      </w:r>
    </w:p>
    <w:p w:rsidR="008326E7" w:rsidRDefault="008326E7" w:rsidP="008326E7">
      <w:r>
        <w:t xml:space="preserve">Batch searching is very helpful if you have more than one issue number and you’re not sure which one will bring up the best record. You can also search a whole cart full of OCLC numbers if you’d prefer to work on them incrementally instead of searching for each one as you get to it. </w:t>
      </w:r>
    </w:p>
    <w:p w:rsidR="008326E7" w:rsidRDefault="008326E7" w:rsidP="008326E7">
      <w:pPr>
        <w:rPr>
          <w:szCs w:val="24"/>
        </w:rPr>
      </w:pPr>
      <w:r>
        <w:rPr>
          <w:szCs w:val="24"/>
        </w:rPr>
        <w:t xml:space="preserve">Open </w:t>
      </w:r>
      <w:proofErr w:type="spellStart"/>
      <w:r>
        <w:rPr>
          <w:szCs w:val="24"/>
        </w:rPr>
        <w:t>Connexion</w:t>
      </w:r>
      <w:proofErr w:type="spellEnd"/>
      <w:r>
        <w:rPr>
          <w:szCs w:val="24"/>
        </w:rPr>
        <w:t xml:space="preserve"> and login using the circled icon</w:t>
      </w:r>
      <w:r w:rsidR="001C6541">
        <w:rPr>
          <w:szCs w:val="24"/>
        </w:rPr>
        <w:t>.</w:t>
      </w:r>
    </w:p>
    <w:p w:rsidR="008326E7" w:rsidRDefault="008326E7" w:rsidP="008326E7">
      <w:pPr>
        <w:rPr>
          <w:szCs w:val="24"/>
        </w:rPr>
      </w:pPr>
      <w:r>
        <w:rPr>
          <w:noProof/>
        </w:rPr>
        <w:drawing>
          <wp:inline distT="0" distB="0" distL="0" distR="0" wp14:anchorId="76D3ACB8" wp14:editId="3195FA5E">
            <wp:extent cx="5943600" cy="92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E7" w:rsidRDefault="008326E7" w:rsidP="008326E7">
      <w:pPr>
        <w:rPr>
          <w:szCs w:val="24"/>
        </w:rPr>
      </w:pPr>
      <w:r>
        <w:rPr>
          <w:szCs w:val="24"/>
        </w:rPr>
        <w:t>Then under the “Batch</w:t>
      </w:r>
      <w:r>
        <w:rPr>
          <w:szCs w:val="24"/>
        </w:rPr>
        <w:t>” menu select “</w:t>
      </w:r>
      <w:r>
        <w:rPr>
          <w:szCs w:val="24"/>
        </w:rPr>
        <w:t>Enter bibliographic search keys”</w:t>
      </w:r>
      <w:r w:rsidR="001C6541">
        <w:rPr>
          <w:szCs w:val="24"/>
        </w:rPr>
        <w:t>.</w:t>
      </w:r>
      <w:r>
        <w:rPr>
          <w:szCs w:val="24"/>
        </w:rPr>
        <w:t xml:space="preserve"> </w:t>
      </w:r>
    </w:p>
    <w:p w:rsidR="008326E7" w:rsidRDefault="008326E7" w:rsidP="008326E7">
      <w:pPr>
        <w:rPr>
          <w:szCs w:val="24"/>
        </w:rPr>
      </w:pPr>
      <w:r>
        <w:rPr>
          <w:szCs w:val="24"/>
        </w:rPr>
        <w:t xml:space="preserve">Under the drop-down menu, be sure that the database with </w:t>
      </w:r>
      <w:r w:rsidRPr="008326E7">
        <w:rPr>
          <w:b/>
          <w:szCs w:val="24"/>
        </w:rPr>
        <w:t>your name</w:t>
      </w:r>
      <w:r>
        <w:rPr>
          <w:szCs w:val="24"/>
        </w:rPr>
        <w:t xml:space="preserve"> in it is selected</w:t>
      </w:r>
      <w:r w:rsidR="001C6541">
        <w:rPr>
          <w:szCs w:val="24"/>
        </w:rPr>
        <w:t>.</w:t>
      </w:r>
    </w:p>
    <w:p w:rsidR="008326E7" w:rsidRDefault="008326E7" w:rsidP="008326E7">
      <w:r w:rsidRPr="008326E7">
        <w:t>If you are searching OCLC numbers, change the default index drop-down menu</w:t>
      </w:r>
      <w:r>
        <w:t xml:space="preserve"> to “OCLC Number (</w:t>
      </w:r>
      <w:proofErr w:type="gramStart"/>
      <w:r>
        <w:t>no:</w:t>
      </w:r>
      <w:proofErr w:type="gramEnd"/>
      <w:r>
        <w:t xml:space="preserve">)” and type # then each OCLC number, hitting enter after every entry. You should see each number added as a list in the big box below. After entering the whole list, click “Save” then “Close. </w:t>
      </w:r>
    </w:p>
    <w:p w:rsidR="008326E7" w:rsidRDefault="008326E7" w:rsidP="008326E7">
      <w:r>
        <w:rPr>
          <w:noProof/>
        </w:rPr>
        <w:drawing>
          <wp:inline distT="0" distB="0" distL="0" distR="0">
            <wp:extent cx="5890260" cy="3573716"/>
            <wp:effectExtent l="0" t="0" r="0" b="8255"/>
            <wp:docPr id="8" name="Picture 8" descr="C:\Users\rubeld\AppData\Local\Temp\SNAGHTML2282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beld\AppData\Local\Temp\SNAGHTML22822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75" cy="35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08" w:rsidRDefault="00C12208" w:rsidP="001C6541"/>
    <w:p w:rsidR="001C6541" w:rsidRDefault="001C6541" w:rsidP="001C6541">
      <w:r>
        <w:lastRenderedPageBreak/>
        <w:t>If you are searching issue</w:t>
      </w:r>
      <w:r w:rsidRPr="008326E7">
        <w:t xml:space="preserve"> numbers, change the default index drop-down menu</w:t>
      </w:r>
      <w:r>
        <w:t xml:space="preserve"> to </w:t>
      </w:r>
      <w:r>
        <w:t>“Standard Number (</w:t>
      </w:r>
      <w:proofErr w:type="spellStart"/>
      <w:proofErr w:type="gramStart"/>
      <w:r>
        <w:t>sn</w:t>
      </w:r>
      <w:proofErr w:type="spellEnd"/>
      <w:r>
        <w:t>:</w:t>
      </w:r>
      <w:proofErr w:type="gramEnd"/>
      <w:r>
        <w:t xml:space="preserve">)” and type </w:t>
      </w:r>
      <w:r>
        <w:t>each issue number as written</w:t>
      </w:r>
      <w:r>
        <w:t xml:space="preserve">, hitting enter after every entry. You should see each number added as a list in the big box below. After entering the whole list, click “Save” then “Close. </w:t>
      </w:r>
    </w:p>
    <w:p w:rsidR="001C6541" w:rsidRDefault="001C6541" w:rsidP="001C6541">
      <w:r>
        <w:rPr>
          <w:noProof/>
        </w:rPr>
        <w:drawing>
          <wp:inline distT="0" distB="0" distL="0" distR="0">
            <wp:extent cx="6127608" cy="5608320"/>
            <wp:effectExtent l="0" t="0" r="6985" b="0"/>
            <wp:docPr id="9" name="Picture 9" descr="C:\Users\rubeld\AppData\Local\Temp\SNAGHTML22b44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beld\AppData\Local\Temp\SNAGHTML22b44b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56" cy="56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41" w:rsidRDefault="001C6541" w:rsidP="008326E7">
      <w:r>
        <w:t>To search the entire batch, go to the “Batch” menu and select “Process Batch”</w:t>
      </w:r>
    </w:p>
    <w:p w:rsidR="001C6541" w:rsidRDefault="001C6541" w:rsidP="001C6541">
      <w:pPr>
        <w:rPr>
          <w:szCs w:val="24"/>
        </w:rPr>
      </w:pPr>
      <w:r>
        <w:rPr>
          <w:szCs w:val="24"/>
        </w:rPr>
        <w:t>Under the</w:t>
      </w:r>
      <w:r>
        <w:rPr>
          <w:szCs w:val="24"/>
        </w:rPr>
        <w:t xml:space="preserve"> local file path</w:t>
      </w:r>
      <w:r>
        <w:rPr>
          <w:szCs w:val="24"/>
        </w:rPr>
        <w:t xml:space="preserve">, be sure that the database with </w:t>
      </w:r>
      <w:r w:rsidRPr="008326E7">
        <w:rPr>
          <w:b/>
          <w:szCs w:val="24"/>
        </w:rPr>
        <w:t>your name</w:t>
      </w:r>
      <w:r>
        <w:rPr>
          <w:szCs w:val="24"/>
        </w:rPr>
        <w:t xml:space="preserve"> in it is selected</w:t>
      </w:r>
    </w:p>
    <w:p w:rsidR="001C6541" w:rsidRDefault="001C6541" w:rsidP="001C6541">
      <w:pPr>
        <w:rPr>
          <w:szCs w:val="24"/>
        </w:rPr>
      </w:pPr>
      <w:r>
        <w:rPr>
          <w:szCs w:val="24"/>
        </w:rPr>
        <w:t xml:space="preserve">Then select “Online Searches” and click “OK”. </w:t>
      </w:r>
    </w:p>
    <w:p w:rsidR="001C6541" w:rsidRDefault="001C6541" w:rsidP="001C6541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6020938" cy="3779520"/>
            <wp:effectExtent l="0" t="0" r="0" b="0"/>
            <wp:docPr id="10" name="Picture 10" descr="C:\Users\rubeld\AppData\Local\Temp\SNAGHTML22dc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eld\AppData\Local\Temp\SNAGHTML22dc31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45" cy="37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41" w:rsidRDefault="001C6541" w:rsidP="008326E7">
      <w:bookmarkStart w:id="0" w:name="_GoBack"/>
      <w:bookmarkEnd w:id="0"/>
      <w:r>
        <w:t xml:space="preserve">You will get a Batch Search Report when </w:t>
      </w:r>
      <w:proofErr w:type="spellStart"/>
      <w:r>
        <w:t>Connexion</w:t>
      </w:r>
      <w:proofErr w:type="spellEnd"/>
      <w:r>
        <w:t xml:space="preserve"> is finished searching. Close.</w:t>
      </w:r>
    </w:p>
    <w:p w:rsidR="001C6541" w:rsidRDefault="001C6541" w:rsidP="008326E7">
      <w:r>
        <w:t xml:space="preserve">To open your records, go to the “Cataloging” menu and select “Show” then “By Local Save File Status”. </w:t>
      </w:r>
    </w:p>
    <w:p w:rsidR="001C6541" w:rsidRDefault="00C12208" w:rsidP="008326E7">
      <w:r>
        <w:t>Then select the box next to “In Process” and click “Show Records”.</w:t>
      </w:r>
    </w:p>
    <w:p w:rsidR="00C12208" w:rsidRDefault="00C12208" w:rsidP="008326E7">
      <w:r>
        <w:rPr>
          <w:noProof/>
        </w:rPr>
        <w:drawing>
          <wp:inline distT="0" distB="0" distL="0" distR="0">
            <wp:extent cx="5935980" cy="2956560"/>
            <wp:effectExtent l="0" t="0" r="7620" b="0"/>
            <wp:docPr id="11" name="Picture 11" descr="C:\Users\rubeld\AppData\Local\Temp\SNAGHTML23194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eld\AppData\Local\Temp\SNAGHTML231944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53" cy="29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08" w:rsidRDefault="00C12208" w:rsidP="008326E7">
      <w:pPr>
        <w:rPr>
          <w:b/>
        </w:rPr>
      </w:pPr>
      <w:r>
        <w:rPr>
          <w:b/>
        </w:rPr>
        <w:lastRenderedPageBreak/>
        <w:t>If you do not see any records marked as “In Process”, you may not be searching your database or you may have been disconnected while doing the batch search.</w:t>
      </w:r>
    </w:p>
    <w:p w:rsidR="00C12208" w:rsidRDefault="00C12208" w:rsidP="008326E7">
      <w:r>
        <w:t xml:space="preserve">To double-check that you have downloaded the records to </w:t>
      </w:r>
      <w:r w:rsidRPr="00C12208">
        <w:rPr>
          <w:b/>
        </w:rPr>
        <w:t>your</w:t>
      </w:r>
      <w:r>
        <w:t xml:space="preserve"> database, go to the “File” menu and select “Local File Manager”. </w:t>
      </w:r>
      <w:r>
        <w:rPr>
          <w:b/>
        </w:rPr>
        <w:t xml:space="preserve">Your database </w:t>
      </w:r>
      <w:r>
        <w:t xml:space="preserve">should have a red check mark next to it. If it doesn’t, double-click it then close and try to show records again. </w:t>
      </w:r>
    </w:p>
    <w:p w:rsidR="00C12208" w:rsidRPr="00C12208" w:rsidRDefault="00C12208" w:rsidP="008326E7">
      <w:r>
        <w:rPr>
          <w:noProof/>
        </w:rPr>
        <w:drawing>
          <wp:inline distT="0" distB="0" distL="0" distR="0">
            <wp:extent cx="6284146" cy="3169920"/>
            <wp:effectExtent l="0" t="0" r="2540" b="0"/>
            <wp:docPr id="12" name="Picture 12" descr="C:\Users\rubeld\AppData\Local\Temp\SNAGHTML2362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beld\AppData\Local\Temp\SNAGHTML236285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11" cy="317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08" w:rsidRDefault="00C12208" w:rsidP="005D3FA4">
      <w:pPr>
        <w:pStyle w:val="Heading2"/>
      </w:pPr>
    </w:p>
    <w:p w:rsidR="00CD5335" w:rsidRDefault="005D3FA4" w:rsidP="005D3FA4">
      <w:pPr>
        <w:pStyle w:val="Heading2"/>
      </w:pPr>
      <w:r>
        <w:t>Editing the Leader and 008 Fields</w:t>
      </w:r>
    </w:p>
    <w:p w:rsidR="005D3FA4" w:rsidRDefault="005D3FA4" w:rsidP="005D3FA4">
      <w:r>
        <w:t xml:space="preserve">The Leader and 008 fields in </w:t>
      </w:r>
      <w:proofErr w:type="spellStart"/>
      <w:r>
        <w:t>Connexion</w:t>
      </w:r>
      <w:proofErr w:type="spellEnd"/>
      <w:r>
        <w:t xml:space="preserve"> are all encoded in the big gray area at the top of the screen. </w:t>
      </w:r>
    </w:p>
    <w:p w:rsidR="005D3FA4" w:rsidRDefault="005D3FA4" w:rsidP="005D3FA4">
      <w:r>
        <w:t xml:space="preserve">If you do not know what a code represents, click on the blue field tag to see all the options and double-check that what is entered is accurate. </w:t>
      </w:r>
    </w:p>
    <w:p w:rsidR="005D3FA4" w:rsidRDefault="00D53652" w:rsidP="005D3FA4">
      <w:r>
        <w:rPr>
          <w:noProof/>
        </w:rPr>
        <w:drawing>
          <wp:inline distT="0" distB="0" distL="0" distR="0" wp14:anchorId="397298CD" wp14:editId="7C5CBF25">
            <wp:extent cx="5966460" cy="2251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7847" cy="22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652" w:rsidRDefault="00D53652" w:rsidP="00D53652">
      <w:pPr>
        <w:pStyle w:val="Heading2"/>
      </w:pPr>
      <w:r>
        <w:lastRenderedPageBreak/>
        <w:t>Editing 007 and Other Fields</w:t>
      </w:r>
    </w:p>
    <w:p w:rsidR="00D53652" w:rsidRDefault="0041455E" w:rsidP="00D53652">
      <w:r>
        <w:t xml:space="preserve">To add a delimiter in </w:t>
      </w:r>
      <w:proofErr w:type="spellStart"/>
      <w:r>
        <w:t>Connexion</w:t>
      </w:r>
      <w:proofErr w:type="spellEnd"/>
      <w:r>
        <w:t>, use [Control]</w:t>
      </w:r>
      <w:r w:rsidR="00F768E3">
        <w:t xml:space="preserve"> </w:t>
      </w:r>
      <w:r>
        <w:t>+</w:t>
      </w:r>
      <w:r w:rsidR="00F768E3">
        <w:t xml:space="preserve"> </w:t>
      </w:r>
      <w:r>
        <w:t>d</w:t>
      </w:r>
    </w:p>
    <w:p w:rsidR="0041455E" w:rsidRDefault="0041455E" w:rsidP="00D53652">
      <w:r>
        <w:t xml:space="preserve">If the field text is in blue that means it is controlled. Click on the blue text to see the name or subject authority record. </w:t>
      </w:r>
    </w:p>
    <w:p w:rsidR="0041455E" w:rsidRDefault="0041455E" w:rsidP="00D53652">
      <w:r>
        <w:t xml:space="preserve">To control your own fields, put your cursor in that field, right-click and select “Control single heading”. </w:t>
      </w:r>
    </w:p>
    <w:p w:rsidR="0041455E" w:rsidRDefault="0041455E" w:rsidP="00D53652">
      <w:pPr>
        <w:rPr>
          <w:b/>
        </w:rPr>
      </w:pPr>
      <w:r>
        <w:rPr>
          <w:b/>
        </w:rPr>
        <w:t xml:space="preserve">Note: </w:t>
      </w:r>
      <w:proofErr w:type="spellStart"/>
      <w:r>
        <w:rPr>
          <w:b/>
        </w:rPr>
        <w:t>Connexion</w:t>
      </w:r>
      <w:proofErr w:type="spellEnd"/>
      <w:r>
        <w:rPr>
          <w:b/>
        </w:rPr>
        <w:t xml:space="preserve"> does not do as well as NACO/SACO does on finding authority records. So, if you do not get a match using </w:t>
      </w:r>
      <w:proofErr w:type="spellStart"/>
      <w:r>
        <w:rPr>
          <w:b/>
        </w:rPr>
        <w:t>Connexion</w:t>
      </w:r>
      <w:proofErr w:type="spellEnd"/>
      <w:r>
        <w:rPr>
          <w:b/>
        </w:rPr>
        <w:t xml:space="preserve">, try searching NACO/SACO via the </w:t>
      </w:r>
      <w:proofErr w:type="gramStart"/>
      <w:r>
        <w:rPr>
          <w:b/>
        </w:rPr>
        <w:t>authorities</w:t>
      </w:r>
      <w:proofErr w:type="gramEnd"/>
      <w:r>
        <w:rPr>
          <w:b/>
        </w:rPr>
        <w:t xml:space="preserve"> website. </w:t>
      </w:r>
    </w:p>
    <w:p w:rsidR="0041455E" w:rsidRDefault="0041455E" w:rsidP="00D53652">
      <w:r>
        <w:t>If you get any form of controlled authority, click on the name in blue and double-check that person matches the role you are seeking. For example, musicians shouldn’t have notes in the 670 field describing technical publications.</w:t>
      </w:r>
    </w:p>
    <w:p w:rsidR="0041455E" w:rsidRDefault="00F768E3" w:rsidP="00D53652">
      <w:r>
        <w:t>Use “Insert heading” or “Modify heading” to add controlled authorities.</w:t>
      </w:r>
    </w:p>
    <w:p w:rsidR="008B591A" w:rsidRDefault="00F768E3" w:rsidP="00D53652">
      <w:r>
        <w:t xml:space="preserve">If you’re confused </w:t>
      </w:r>
      <w:r w:rsidR="008B591A">
        <w:t>about what a field means or its options, right-click on that field and select “MARC Field Help”.</w:t>
      </w:r>
    </w:p>
    <w:p w:rsidR="005B50F6" w:rsidRDefault="005B50F6" w:rsidP="005B50F6">
      <w:pPr>
        <w:pStyle w:val="Heading2"/>
      </w:pPr>
      <w:r>
        <w:t>Replacing Records and Updating Holdings</w:t>
      </w:r>
    </w:p>
    <w:p w:rsidR="005B50F6" w:rsidRDefault="005B50F6" w:rsidP="005B50F6">
      <w:r>
        <w:t xml:space="preserve">When you are done working on a record and are ready to send it back to OCLC, use the “Action” menu on the top toolbar and select “Replace Record and Update Holdings”. </w:t>
      </w:r>
    </w:p>
    <w:p w:rsidR="00F768E3" w:rsidRPr="0041455E" w:rsidRDefault="005B50F6" w:rsidP="005B50F6">
      <w:r>
        <w:t xml:space="preserve">To add the record to Sierra, go under the “Action” menu again and select “Export record”.  </w:t>
      </w:r>
      <w:r w:rsidR="008B591A">
        <w:t xml:space="preserve"> </w:t>
      </w:r>
    </w:p>
    <w:sectPr w:rsidR="00F768E3" w:rsidRPr="0041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0"/>
    <w:rsid w:val="001C6541"/>
    <w:rsid w:val="00351618"/>
    <w:rsid w:val="0041455E"/>
    <w:rsid w:val="005B50F6"/>
    <w:rsid w:val="005D3FA4"/>
    <w:rsid w:val="00786A80"/>
    <w:rsid w:val="007A4094"/>
    <w:rsid w:val="007F2077"/>
    <w:rsid w:val="008326E7"/>
    <w:rsid w:val="008B591A"/>
    <w:rsid w:val="00C12208"/>
    <w:rsid w:val="00CD5335"/>
    <w:rsid w:val="00D53652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00FA3-3645-4D61-BF25-5F1A31B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09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094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6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Dejah T Rubel</dc:creator>
  <cp:keywords/>
  <dc:description/>
  <cp:lastModifiedBy>Dejah T Rubel</cp:lastModifiedBy>
  <cp:revision>6</cp:revision>
  <dcterms:created xsi:type="dcterms:W3CDTF">2016-07-19T17:58:00Z</dcterms:created>
  <dcterms:modified xsi:type="dcterms:W3CDTF">2016-07-20T21:56:00Z</dcterms:modified>
</cp:coreProperties>
</file>